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as of 10.00 pm on 8th Dec 2016. Please Complete the document BY 10 am on 9th December 2016 (Last extension)..By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PERIOD-JANUARY  1ST TO JANUARY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 SAYID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Croup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Submersion Injury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Specific poisons : organophosphate insecticides/button battery ingestion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 RIYAZ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Suppurative lung disease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Hypothermia in newborn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GIT bleeding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Snake bite envenomation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31/1/2017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General approach Management of shock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 VEENA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25/1/2017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Scorpion sting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 NAVEEN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Traumatic Head injury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28/1/2017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Anaphylaxis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DR. DIVYA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14/1/2017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Burns in children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hour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 TH,VIII TH IX TH semester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